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537B90" w:rsidRDefault="00537B90" w:rsidP="00266381">
      <w:pPr>
        <w:rPr>
          <w:rFonts w:ascii="Arial Narrow" w:hAnsi="Arial Narrow" w:cs="Arial"/>
          <w:b/>
          <w:sz w:val="22"/>
          <w:szCs w:val="22"/>
        </w:rPr>
      </w:pPr>
    </w:p>
    <w:p w:rsidR="00537B90" w:rsidRDefault="00537B90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925FF8" w:rsidRDefault="003E3D22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D22F56">
        <w:rPr>
          <w:rFonts w:ascii="Arial Narrow" w:hAnsi="Arial Narrow" w:cs="Arial"/>
          <w:b/>
          <w:sz w:val="22"/>
          <w:szCs w:val="22"/>
        </w:rPr>
        <w:tab/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440DB2">
        <w:rPr>
          <w:rFonts w:ascii="Arial Narrow" w:hAnsi="Arial Narrow" w:cs="Arial"/>
          <w:b/>
          <w:sz w:val="22"/>
          <w:szCs w:val="22"/>
        </w:rPr>
        <w:t xml:space="preserve">SPECIAL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3B194C" w:rsidRDefault="00CE783B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February</w:t>
      </w:r>
      <w:r w:rsidR="00537B90">
        <w:rPr>
          <w:rFonts w:ascii="Arial Narrow" w:hAnsi="Arial Narrow" w:cs="Arial"/>
          <w:b/>
          <w:sz w:val="22"/>
          <w:szCs w:val="22"/>
        </w:rPr>
        <w:t xml:space="preserve"> 15, </w:t>
      </w:r>
      <w:r w:rsidR="00B34E19">
        <w:rPr>
          <w:rFonts w:ascii="Arial Narrow" w:hAnsi="Arial Narrow" w:cs="Arial"/>
          <w:b/>
          <w:sz w:val="22"/>
          <w:szCs w:val="22"/>
        </w:rPr>
        <w:t>2018</w:t>
      </w:r>
    </w:p>
    <w:p w:rsidR="00925FF8" w:rsidRDefault="00CE783B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4:00 </w:t>
      </w:r>
      <w:r w:rsidR="00925FF8">
        <w:rPr>
          <w:rFonts w:ascii="Arial Narrow" w:hAnsi="Arial Narrow" w:cs="Arial"/>
          <w:b/>
          <w:sz w:val="22"/>
          <w:szCs w:val="22"/>
        </w:rPr>
        <w:t>P.M.</w:t>
      </w:r>
    </w:p>
    <w:p w:rsidR="003B194C" w:rsidRDefault="00925FF8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537B90">
        <w:rPr>
          <w:rFonts w:ascii="Arial Narrow" w:hAnsi="Arial Narrow" w:cs="Arial"/>
          <w:b/>
          <w:sz w:val="22"/>
          <w:szCs w:val="22"/>
        </w:rPr>
        <w:t>Karen Binder Library</w:t>
      </w:r>
    </w:p>
    <w:p w:rsidR="003624D6" w:rsidRDefault="00751BE6" w:rsidP="003769DB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  <w:r w:rsidR="003769DB">
        <w:rPr>
          <w:rFonts w:ascii="Arial Narrow" w:hAnsi="Arial Narrow" w:cs="Arial"/>
          <w:b/>
          <w:sz w:val="22"/>
          <w:szCs w:val="22"/>
        </w:rPr>
        <w:t xml:space="preserve">, </w:t>
      </w:r>
      <w:r w:rsidR="003624D6"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537B90" w:rsidRDefault="00537B90" w:rsidP="00E1182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37B90" w:rsidRDefault="00537B90" w:rsidP="00E1182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37B90" w:rsidRDefault="00537B90" w:rsidP="00E1182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5A45" w:rsidRDefault="00B55A45" w:rsidP="00B55A45">
      <w:pPr>
        <w:pStyle w:val="ListParagraph"/>
        <w:spacing w:after="8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Default="00D37EF1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Roll Call</w:t>
      </w:r>
    </w:p>
    <w:p w:rsidR="00B55A45" w:rsidRPr="00AB0ED5" w:rsidRDefault="00B34E19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</w:t>
      </w:r>
      <w:r w:rsidR="00CE783B">
        <w:rPr>
          <w:rFonts w:ascii="Arial Narrow" w:hAnsi="Arial Narrow" w:cs="Arial"/>
          <w:sz w:val="22"/>
          <w:szCs w:val="22"/>
        </w:rPr>
        <w:t xml:space="preserve"> Minutes of the January  9, 2018</w:t>
      </w:r>
      <w:r w:rsidR="00537B9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me</w:t>
      </w:r>
      <w:r w:rsidR="0057758C" w:rsidRPr="00AB0ED5">
        <w:rPr>
          <w:rFonts w:ascii="Arial Narrow" w:hAnsi="Arial Narrow" w:cs="Arial"/>
          <w:sz w:val="22"/>
          <w:szCs w:val="22"/>
        </w:rPr>
        <w:t>eting</w:t>
      </w:r>
    </w:p>
    <w:p w:rsidR="00B55A45" w:rsidRDefault="00953185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Financials </w:t>
      </w:r>
    </w:p>
    <w:p w:rsidR="00E2312B" w:rsidRDefault="00E2312B" w:rsidP="004F530F">
      <w:pPr>
        <w:pStyle w:val="ListParagraph"/>
        <w:numPr>
          <w:ilvl w:val="0"/>
          <w:numId w:val="35"/>
        </w:numPr>
        <w:spacing w:before="120" w:after="80"/>
        <w:rPr>
          <w:rFonts w:ascii="Arial Narrow" w:hAnsi="Arial Narrow" w:cs="Arial"/>
          <w:sz w:val="22"/>
          <w:szCs w:val="22"/>
        </w:rPr>
      </w:pPr>
      <w:r w:rsidRPr="004F530F">
        <w:rPr>
          <w:rFonts w:ascii="Arial Narrow" w:hAnsi="Arial Narrow" w:cs="Arial"/>
          <w:sz w:val="22"/>
          <w:szCs w:val="22"/>
        </w:rPr>
        <w:t>Marketing</w:t>
      </w:r>
    </w:p>
    <w:p w:rsidR="004F530F" w:rsidRDefault="004F530F" w:rsidP="004F530F">
      <w:pPr>
        <w:pStyle w:val="ListParagraph"/>
        <w:numPr>
          <w:ilvl w:val="0"/>
          <w:numId w:val="41"/>
        </w:num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Luminary Update</w:t>
      </w:r>
      <w:r w:rsidR="00596B27">
        <w:rPr>
          <w:rFonts w:ascii="Arial Narrow" w:hAnsi="Arial Narrow" w:cs="Arial"/>
          <w:sz w:val="22"/>
          <w:szCs w:val="22"/>
        </w:rPr>
        <w:t xml:space="preserve"> and Proposal for 2018</w:t>
      </w:r>
    </w:p>
    <w:p w:rsidR="005F6738" w:rsidRPr="00AB0ED5" w:rsidRDefault="005F6738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AB0ED5" w:rsidRPr="00AB0ED5" w:rsidRDefault="00AB0ED5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Adjournment</w:t>
      </w:r>
    </w:p>
    <w:p w:rsidR="00DD5764" w:rsidRDefault="00DD5764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CE783B" w:rsidRDefault="00CE783B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9671E7" w:rsidRDefault="009671E7" w:rsidP="00E1182E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 xml:space="preserve">liance is scheduled for </w:t>
      </w:r>
      <w:r w:rsidR="00DD5764" w:rsidRPr="00D22F56">
        <w:rPr>
          <w:rFonts w:ascii="Arial Narrow" w:hAnsi="Arial Narrow" w:cs="Arial"/>
          <w:sz w:val="22"/>
          <w:szCs w:val="22"/>
        </w:rPr>
        <w:t>4:30 P.M.</w:t>
      </w:r>
      <w:r w:rsidR="00925FF8">
        <w:rPr>
          <w:rFonts w:ascii="Arial Narrow" w:hAnsi="Arial Narrow" w:cs="Arial"/>
          <w:sz w:val="22"/>
          <w:szCs w:val="22"/>
        </w:rPr>
        <w:t xml:space="preserve">, Tuesday, </w:t>
      </w:r>
      <w:r w:rsidR="00CE783B">
        <w:rPr>
          <w:rFonts w:ascii="Arial Narrow" w:hAnsi="Arial Narrow" w:cs="Arial"/>
          <w:sz w:val="22"/>
          <w:szCs w:val="22"/>
        </w:rPr>
        <w:t>March 6</w:t>
      </w:r>
      <w:r w:rsidR="00B34E19">
        <w:rPr>
          <w:rFonts w:ascii="Arial Narrow" w:hAnsi="Arial Narrow" w:cs="Arial"/>
          <w:sz w:val="22"/>
          <w:szCs w:val="22"/>
        </w:rPr>
        <w:t>, 2018</w:t>
      </w:r>
      <w:r w:rsidRPr="00596B2D">
        <w:rPr>
          <w:rFonts w:ascii="Arial Narrow" w:hAnsi="Arial Narrow" w:cs="Arial"/>
          <w:sz w:val="22"/>
          <w:szCs w:val="22"/>
        </w:rPr>
        <w:t>.</w:t>
      </w:r>
    </w:p>
    <w:p w:rsidR="00925FF8" w:rsidRPr="009671E7" w:rsidRDefault="00925FF8" w:rsidP="00925FF8">
      <w:pPr>
        <w:spacing w:after="80"/>
        <w:rPr>
          <w:rFonts w:ascii="Arial Narrow" w:hAnsi="Arial Narrow" w:cs="Arial"/>
          <w:sz w:val="22"/>
          <w:szCs w:val="22"/>
        </w:rPr>
      </w:pPr>
    </w:p>
    <w:sectPr w:rsidR="00925FF8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29F"/>
    <w:multiLevelType w:val="hybridMultilevel"/>
    <w:tmpl w:val="100C1B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1D458D9"/>
    <w:multiLevelType w:val="hybridMultilevel"/>
    <w:tmpl w:val="B0925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481B12"/>
    <w:multiLevelType w:val="hybridMultilevel"/>
    <w:tmpl w:val="CA360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E22EB8"/>
    <w:multiLevelType w:val="hybridMultilevel"/>
    <w:tmpl w:val="178CDA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E37BBB"/>
    <w:multiLevelType w:val="hybridMultilevel"/>
    <w:tmpl w:val="F08604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A78CF"/>
    <w:multiLevelType w:val="hybridMultilevel"/>
    <w:tmpl w:val="54D62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2926CD"/>
    <w:multiLevelType w:val="hybridMultilevel"/>
    <w:tmpl w:val="67C0C6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7925728"/>
    <w:multiLevelType w:val="hybridMultilevel"/>
    <w:tmpl w:val="04FCB3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8D256F"/>
    <w:multiLevelType w:val="hybridMultilevel"/>
    <w:tmpl w:val="872AD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E5E0CD2"/>
    <w:multiLevelType w:val="hybridMultilevel"/>
    <w:tmpl w:val="FEF48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793211"/>
    <w:multiLevelType w:val="hybridMultilevel"/>
    <w:tmpl w:val="084C8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3E355EF"/>
    <w:multiLevelType w:val="hybridMultilevel"/>
    <w:tmpl w:val="CEA07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3">
    <w:nsid w:val="35DF73AB"/>
    <w:multiLevelType w:val="hybridMultilevel"/>
    <w:tmpl w:val="8EB4F4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532F95"/>
    <w:multiLevelType w:val="hybridMultilevel"/>
    <w:tmpl w:val="4AE82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3BD7D09"/>
    <w:multiLevelType w:val="hybridMultilevel"/>
    <w:tmpl w:val="3998C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864994"/>
    <w:multiLevelType w:val="hybridMultilevel"/>
    <w:tmpl w:val="09487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FB331A"/>
    <w:multiLevelType w:val="hybridMultilevel"/>
    <w:tmpl w:val="4CE45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02D151B"/>
    <w:multiLevelType w:val="hybridMultilevel"/>
    <w:tmpl w:val="C79C63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4685BBA"/>
    <w:multiLevelType w:val="hybridMultilevel"/>
    <w:tmpl w:val="88A47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5BD09FE"/>
    <w:multiLevelType w:val="hybridMultilevel"/>
    <w:tmpl w:val="1F52CC5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CB6BF0"/>
    <w:multiLevelType w:val="hybridMultilevel"/>
    <w:tmpl w:val="3C0E5E4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2">
    <w:nsid w:val="5AD021BE"/>
    <w:multiLevelType w:val="hybridMultilevel"/>
    <w:tmpl w:val="7E620E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5B662E88"/>
    <w:multiLevelType w:val="hybridMultilevel"/>
    <w:tmpl w:val="AFF275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D0B4081"/>
    <w:multiLevelType w:val="hybridMultilevel"/>
    <w:tmpl w:val="E402D0B8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A51F0"/>
    <w:multiLevelType w:val="hybridMultilevel"/>
    <w:tmpl w:val="4AA8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81E78"/>
    <w:multiLevelType w:val="hybridMultilevel"/>
    <w:tmpl w:val="37AA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76F1E"/>
    <w:multiLevelType w:val="hybridMultilevel"/>
    <w:tmpl w:val="5DCE2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B16A6"/>
    <w:multiLevelType w:val="hybridMultilevel"/>
    <w:tmpl w:val="937A15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0331605"/>
    <w:multiLevelType w:val="hybridMultilevel"/>
    <w:tmpl w:val="31FAA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4466599"/>
    <w:multiLevelType w:val="hybridMultilevel"/>
    <w:tmpl w:val="F61EA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787497"/>
    <w:multiLevelType w:val="hybridMultilevel"/>
    <w:tmpl w:val="323477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>
    <w:nsid w:val="766A1ABF"/>
    <w:multiLevelType w:val="hybridMultilevel"/>
    <w:tmpl w:val="ACBA1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683494"/>
    <w:multiLevelType w:val="hybridMultilevel"/>
    <w:tmpl w:val="ABA096C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B2511"/>
    <w:multiLevelType w:val="hybridMultilevel"/>
    <w:tmpl w:val="70C819C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9A16927"/>
    <w:multiLevelType w:val="hybridMultilevel"/>
    <w:tmpl w:val="AC5CB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AA90890"/>
    <w:multiLevelType w:val="hybridMultilevel"/>
    <w:tmpl w:val="96D4E4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C60494"/>
    <w:multiLevelType w:val="hybridMultilevel"/>
    <w:tmpl w:val="C64ABB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29"/>
  </w:num>
  <w:num w:numId="7">
    <w:abstractNumId w:val="21"/>
  </w:num>
  <w:num w:numId="8">
    <w:abstractNumId w:val="28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6"/>
  </w:num>
  <w:num w:numId="13">
    <w:abstractNumId w:val="34"/>
  </w:num>
  <w:num w:numId="14">
    <w:abstractNumId w:val="30"/>
  </w:num>
  <w:num w:numId="15">
    <w:abstractNumId w:val="39"/>
  </w:num>
  <w:num w:numId="16">
    <w:abstractNumId w:val="11"/>
  </w:num>
  <w:num w:numId="17">
    <w:abstractNumId w:val="10"/>
  </w:num>
  <w:num w:numId="18">
    <w:abstractNumId w:val="33"/>
  </w:num>
  <w:num w:numId="19">
    <w:abstractNumId w:val="8"/>
  </w:num>
  <w:num w:numId="20">
    <w:abstractNumId w:val="22"/>
  </w:num>
  <w:num w:numId="21">
    <w:abstractNumId w:val="15"/>
  </w:num>
  <w:num w:numId="22">
    <w:abstractNumId w:val="31"/>
  </w:num>
  <w:num w:numId="23">
    <w:abstractNumId w:val="19"/>
  </w:num>
  <w:num w:numId="24">
    <w:abstractNumId w:val="32"/>
  </w:num>
  <w:num w:numId="25">
    <w:abstractNumId w:val="23"/>
  </w:num>
  <w:num w:numId="26">
    <w:abstractNumId w:val="13"/>
  </w:num>
  <w:num w:numId="27">
    <w:abstractNumId w:val="6"/>
  </w:num>
  <w:num w:numId="28">
    <w:abstractNumId w:val="0"/>
  </w:num>
  <w:num w:numId="29">
    <w:abstractNumId w:val="18"/>
  </w:num>
  <w:num w:numId="30">
    <w:abstractNumId w:val="3"/>
  </w:num>
  <w:num w:numId="31">
    <w:abstractNumId w:val="16"/>
  </w:num>
  <w:num w:numId="32">
    <w:abstractNumId w:val="14"/>
  </w:num>
  <w:num w:numId="33">
    <w:abstractNumId w:val="9"/>
  </w:num>
  <w:num w:numId="34">
    <w:abstractNumId w:val="7"/>
  </w:num>
  <w:num w:numId="35">
    <w:abstractNumId w:val="24"/>
  </w:num>
  <w:num w:numId="36">
    <w:abstractNumId w:val="4"/>
  </w:num>
  <w:num w:numId="37">
    <w:abstractNumId w:val="38"/>
  </w:num>
  <w:num w:numId="38">
    <w:abstractNumId w:val="1"/>
  </w:num>
  <w:num w:numId="39">
    <w:abstractNumId w:val="36"/>
  </w:num>
  <w:num w:numId="40">
    <w:abstractNumId w:val="17"/>
  </w:num>
  <w:num w:numId="41">
    <w:abstractNumId w:val="20"/>
  </w:num>
  <w:num w:numId="4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305E5"/>
    <w:rsid w:val="000421CA"/>
    <w:rsid w:val="000522D8"/>
    <w:rsid w:val="00054C3D"/>
    <w:rsid w:val="00067E9B"/>
    <w:rsid w:val="000749C4"/>
    <w:rsid w:val="000753A3"/>
    <w:rsid w:val="00082014"/>
    <w:rsid w:val="000938E1"/>
    <w:rsid w:val="000A0264"/>
    <w:rsid w:val="000A6363"/>
    <w:rsid w:val="000B2189"/>
    <w:rsid w:val="000C65AD"/>
    <w:rsid w:val="000D6189"/>
    <w:rsid w:val="000D7D64"/>
    <w:rsid w:val="000E408B"/>
    <w:rsid w:val="000E667A"/>
    <w:rsid w:val="000F4B1C"/>
    <w:rsid w:val="000F7889"/>
    <w:rsid w:val="00107AB7"/>
    <w:rsid w:val="00110A1C"/>
    <w:rsid w:val="00110E68"/>
    <w:rsid w:val="00111C17"/>
    <w:rsid w:val="00116ECD"/>
    <w:rsid w:val="00120D9E"/>
    <w:rsid w:val="00124873"/>
    <w:rsid w:val="00127A47"/>
    <w:rsid w:val="0013556B"/>
    <w:rsid w:val="00141945"/>
    <w:rsid w:val="00142832"/>
    <w:rsid w:val="0014328E"/>
    <w:rsid w:val="00144E06"/>
    <w:rsid w:val="001467A7"/>
    <w:rsid w:val="00154844"/>
    <w:rsid w:val="00157EA5"/>
    <w:rsid w:val="00160D28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A2D13"/>
    <w:rsid w:val="001A4ED8"/>
    <w:rsid w:val="001B64DE"/>
    <w:rsid w:val="001C379C"/>
    <w:rsid w:val="00200763"/>
    <w:rsid w:val="00201048"/>
    <w:rsid w:val="0020181C"/>
    <w:rsid w:val="00204859"/>
    <w:rsid w:val="00214245"/>
    <w:rsid w:val="00214993"/>
    <w:rsid w:val="00214F48"/>
    <w:rsid w:val="002159D1"/>
    <w:rsid w:val="002347C9"/>
    <w:rsid w:val="00234DA3"/>
    <w:rsid w:val="002449AD"/>
    <w:rsid w:val="00266381"/>
    <w:rsid w:val="0027098B"/>
    <w:rsid w:val="002919EE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523C"/>
    <w:rsid w:val="003769DB"/>
    <w:rsid w:val="00377D48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0DB2"/>
    <w:rsid w:val="0044647D"/>
    <w:rsid w:val="00456D47"/>
    <w:rsid w:val="004652D2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21327"/>
    <w:rsid w:val="005273EE"/>
    <w:rsid w:val="00527E04"/>
    <w:rsid w:val="00532CF1"/>
    <w:rsid w:val="00537B90"/>
    <w:rsid w:val="00545B10"/>
    <w:rsid w:val="0054633F"/>
    <w:rsid w:val="0055341B"/>
    <w:rsid w:val="00562A7F"/>
    <w:rsid w:val="00564A36"/>
    <w:rsid w:val="0056567D"/>
    <w:rsid w:val="00570CC3"/>
    <w:rsid w:val="0057758C"/>
    <w:rsid w:val="00596B27"/>
    <w:rsid w:val="00596B2D"/>
    <w:rsid w:val="005A21CB"/>
    <w:rsid w:val="005A4831"/>
    <w:rsid w:val="005A6904"/>
    <w:rsid w:val="005B3AD1"/>
    <w:rsid w:val="005B483D"/>
    <w:rsid w:val="005B5A08"/>
    <w:rsid w:val="005E308B"/>
    <w:rsid w:val="005F20D2"/>
    <w:rsid w:val="005F6738"/>
    <w:rsid w:val="00600538"/>
    <w:rsid w:val="00603569"/>
    <w:rsid w:val="00622A46"/>
    <w:rsid w:val="00631470"/>
    <w:rsid w:val="00631DE5"/>
    <w:rsid w:val="006349BD"/>
    <w:rsid w:val="0064485C"/>
    <w:rsid w:val="006478D9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70E9"/>
    <w:rsid w:val="006A0CCF"/>
    <w:rsid w:val="006A2845"/>
    <w:rsid w:val="006A779D"/>
    <w:rsid w:val="006B661E"/>
    <w:rsid w:val="006B6A85"/>
    <w:rsid w:val="006C5BB3"/>
    <w:rsid w:val="006C5BB7"/>
    <w:rsid w:val="006E37DD"/>
    <w:rsid w:val="006E6B9D"/>
    <w:rsid w:val="006F4F05"/>
    <w:rsid w:val="007018FB"/>
    <w:rsid w:val="00701F80"/>
    <w:rsid w:val="00716650"/>
    <w:rsid w:val="00723892"/>
    <w:rsid w:val="00737F3C"/>
    <w:rsid w:val="00741FF5"/>
    <w:rsid w:val="00751BE6"/>
    <w:rsid w:val="007643EA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D6EB8"/>
    <w:rsid w:val="008F265F"/>
    <w:rsid w:val="00900745"/>
    <w:rsid w:val="00906827"/>
    <w:rsid w:val="00925FF8"/>
    <w:rsid w:val="00933D44"/>
    <w:rsid w:val="00936C4D"/>
    <w:rsid w:val="009505D4"/>
    <w:rsid w:val="00951AC0"/>
    <w:rsid w:val="00951BB0"/>
    <w:rsid w:val="00953185"/>
    <w:rsid w:val="00957CC1"/>
    <w:rsid w:val="009615FF"/>
    <w:rsid w:val="009671E7"/>
    <w:rsid w:val="00975C07"/>
    <w:rsid w:val="009A0F33"/>
    <w:rsid w:val="009A4E42"/>
    <w:rsid w:val="009A6C17"/>
    <w:rsid w:val="009B612F"/>
    <w:rsid w:val="009C4417"/>
    <w:rsid w:val="009E7549"/>
    <w:rsid w:val="009F28C9"/>
    <w:rsid w:val="009F5B8B"/>
    <w:rsid w:val="00A20F4B"/>
    <w:rsid w:val="00A21CB1"/>
    <w:rsid w:val="00A238BA"/>
    <w:rsid w:val="00A27254"/>
    <w:rsid w:val="00A27462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A4B23"/>
    <w:rsid w:val="00AB0ED5"/>
    <w:rsid w:val="00AC5181"/>
    <w:rsid w:val="00AD48E9"/>
    <w:rsid w:val="00AD73D2"/>
    <w:rsid w:val="00AE3A5B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53904"/>
    <w:rsid w:val="00B54888"/>
    <w:rsid w:val="00B55A45"/>
    <w:rsid w:val="00B615E9"/>
    <w:rsid w:val="00B67986"/>
    <w:rsid w:val="00B73BEA"/>
    <w:rsid w:val="00B766EC"/>
    <w:rsid w:val="00B76B2A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BD366B"/>
    <w:rsid w:val="00C168AC"/>
    <w:rsid w:val="00C335F6"/>
    <w:rsid w:val="00C33BB1"/>
    <w:rsid w:val="00C36102"/>
    <w:rsid w:val="00C42DEB"/>
    <w:rsid w:val="00C43D47"/>
    <w:rsid w:val="00C544F0"/>
    <w:rsid w:val="00C607F9"/>
    <w:rsid w:val="00C93BF6"/>
    <w:rsid w:val="00CA1D11"/>
    <w:rsid w:val="00CA7C3E"/>
    <w:rsid w:val="00CB6F64"/>
    <w:rsid w:val="00CC5657"/>
    <w:rsid w:val="00CC7743"/>
    <w:rsid w:val="00CC77A4"/>
    <w:rsid w:val="00CE2A95"/>
    <w:rsid w:val="00CE6DE8"/>
    <w:rsid w:val="00CE783B"/>
    <w:rsid w:val="00D0680A"/>
    <w:rsid w:val="00D10E7B"/>
    <w:rsid w:val="00D16055"/>
    <w:rsid w:val="00D2016F"/>
    <w:rsid w:val="00D22F56"/>
    <w:rsid w:val="00D236BF"/>
    <w:rsid w:val="00D309DA"/>
    <w:rsid w:val="00D34267"/>
    <w:rsid w:val="00D37EF1"/>
    <w:rsid w:val="00D45F80"/>
    <w:rsid w:val="00D52249"/>
    <w:rsid w:val="00D57A87"/>
    <w:rsid w:val="00D62526"/>
    <w:rsid w:val="00DB5018"/>
    <w:rsid w:val="00DB6640"/>
    <w:rsid w:val="00DD101B"/>
    <w:rsid w:val="00DD5764"/>
    <w:rsid w:val="00DD64A3"/>
    <w:rsid w:val="00DE6216"/>
    <w:rsid w:val="00DF4FB0"/>
    <w:rsid w:val="00DF598C"/>
    <w:rsid w:val="00E1182E"/>
    <w:rsid w:val="00E2312B"/>
    <w:rsid w:val="00E41F5B"/>
    <w:rsid w:val="00E50164"/>
    <w:rsid w:val="00E54BCA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B1B40"/>
    <w:rsid w:val="00ED480E"/>
    <w:rsid w:val="00ED594D"/>
    <w:rsid w:val="00EF0DF1"/>
    <w:rsid w:val="00EF30A8"/>
    <w:rsid w:val="00F02685"/>
    <w:rsid w:val="00F07B7C"/>
    <w:rsid w:val="00F1002C"/>
    <w:rsid w:val="00F154C2"/>
    <w:rsid w:val="00F16E28"/>
    <w:rsid w:val="00F273F8"/>
    <w:rsid w:val="00F27880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11F0E-25B1-4423-9C63-D351D50F8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DDA44-8C3A-4011-9642-0375E9600022}"/>
</file>

<file path=customXml/itemProps3.xml><?xml version="1.0" encoding="utf-8"?>
<ds:datastoreItem xmlns:ds="http://schemas.openxmlformats.org/officeDocument/2006/customXml" ds:itemID="{F6FD7395-39EE-4DEC-AC69-73E23E0585DD}"/>
</file>

<file path=customXml/itemProps4.xml><?xml version="1.0" encoding="utf-8"?>
<ds:datastoreItem xmlns:ds="http://schemas.openxmlformats.org/officeDocument/2006/customXml" ds:itemID="{F0AEEA0F-2FDF-410B-BA63-4D8D65F43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82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111</cp:revision>
  <cp:lastPrinted>2018-02-14T18:58:00Z</cp:lastPrinted>
  <dcterms:created xsi:type="dcterms:W3CDTF">2017-05-15T13:38:00Z</dcterms:created>
  <dcterms:modified xsi:type="dcterms:W3CDTF">2018-02-14T18:58:00Z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